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A6" w:rsidRDefault="00A35C36">
      <w:pPr>
        <w:rPr>
          <w:b/>
          <w:sz w:val="28"/>
          <w:szCs w:val="28"/>
        </w:rPr>
      </w:pPr>
      <w:r>
        <w:rPr>
          <w:b/>
          <w:sz w:val="28"/>
          <w:szCs w:val="28"/>
        </w:rPr>
        <w:t>Bestyrelsens beretning ved afdelingsmødet 25.04.16.</w:t>
      </w:r>
    </w:p>
    <w:p w:rsidR="00A35C36" w:rsidRDefault="00A35C36" w:rsidP="00A35C36">
      <w:pPr>
        <w:spacing w:after="0"/>
        <w:rPr>
          <w:sz w:val="24"/>
          <w:szCs w:val="24"/>
        </w:rPr>
      </w:pPr>
      <w:r>
        <w:rPr>
          <w:sz w:val="24"/>
          <w:szCs w:val="24"/>
        </w:rPr>
        <w:t>Det har i det store hele været et roligt år – uden store byggeprojekter.</w:t>
      </w:r>
    </w:p>
    <w:p w:rsidR="00A35C36" w:rsidRDefault="00A35C36" w:rsidP="00A35C36">
      <w:pPr>
        <w:spacing w:after="0"/>
        <w:rPr>
          <w:sz w:val="24"/>
          <w:szCs w:val="24"/>
        </w:rPr>
      </w:pPr>
    </w:p>
    <w:p w:rsidR="00A35C36" w:rsidRDefault="00A35C36" w:rsidP="00A35C36">
      <w:pPr>
        <w:spacing w:after="0"/>
        <w:rPr>
          <w:sz w:val="24"/>
          <w:szCs w:val="24"/>
        </w:rPr>
      </w:pPr>
      <w:r>
        <w:rPr>
          <w:sz w:val="24"/>
          <w:szCs w:val="24"/>
        </w:rPr>
        <w:t>Vores syn- og skønssag blev endelig afsluttet – desværre med begrænset succes.</w:t>
      </w:r>
    </w:p>
    <w:p w:rsidR="00A35C36" w:rsidRDefault="00A35C36" w:rsidP="00A35C36">
      <w:pPr>
        <w:spacing w:after="0"/>
        <w:rPr>
          <w:sz w:val="24"/>
          <w:szCs w:val="24"/>
        </w:rPr>
      </w:pPr>
      <w:r>
        <w:rPr>
          <w:sz w:val="24"/>
          <w:szCs w:val="24"/>
        </w:rPr>
        <w:t>Vi fik medhold og erstatning i forhold til badeværelsedørene, der ikke var egnede til vådrum. Mht. varmtvandsproblematikken blev sagen afvist pga. forældelse, hvilket skyldes</w:t>
      </w:r>
      <w:r w:rsidR="00D1563C">
        <w:rPr>
          <w:sz w:val="24"/>
          <w:szCs w:val="24"/>
        </w:rPr>
        <w:t xml:space="preserve"> en fejl fra AAB´s side.</w:t>
      </w:r>
    </w:p>
    <w:p w:rsidR="00D1563C" w:rsidRDefault="00D1563C" w:rsidP="00A35C36">
      <w:pPr>
        <w:spacing w:after="0"/>
        <w:rPr>
          <w:sz w:val="24"/>
          <w:szCs w:val="24"/>
        </w:rPr>
      </w:pPr>
      <w:r>
        <w:rPr>
          <w:sz w:val="24"/>
          <w:szCs w:val="24"/>
        </w:rPr>
        <w:t>Ligeledes fik vi afvist problemerne med taghætterne, som ikke var tilstrækkelig fastgjort</w:t>
      </w:r>
      <w:r w:rsidR="009D56C0">
        <w:rPr>
          <w:sz w:val="24"/>
          <w:szCs w:val="24"/>
        </w:rPr>
        <w:t xml:space="preserve"> og de utætte aftrækskanaler, idet man fastslog at udgifterne til disse ting skulle have været en del af renoveringsprojektet og at vi derfor ikke har haft udgifter til dette. Det er vi i bestyrelsen ikke helt enige i, idet der efter vores opfattelse har været tale om dårlig byggestyring fra både ekstern rådgivers og AAB´s side og at det alt andet lige bliver forholdsmæssigt dyrere at skulle udbedre disse ting efterfølgende end undervejs i byggeriet. Det er en sag, vi vil arbejde videre med.</w:t>
      </w:r>
    </w:p>
    <w:p w:rsidR="009D56C0" w:rsidRDefault="009D56C0" w:rsidP="00A35C36">
      <w:pPr>
        <w:spacing w:after="0"/>
        <w:rPr>
          <w:sz w:val="24"/>
          <w:szCs w:val="24"/>
        </w:rPr>
      </w:pPr>
    </w:p>
    <w:p w:rsidR="009D56C0" w:rsidRDefault="009D56C0" w:rsidP="00A35C36">
      <w:pPr>
        <w:spacing w:after="0"/>
        <w:rPr>
          <w:sz w:val="24"/>
          <w:szCs w:val="24"/>
        </w:rPr>
      </w:pPr>
      <w:r>
        <w:rPr>
          <w:sz w:val="24"/>
          <w:szCs w:val="24"/>
        </w:rPr>
        <w:t xml:space="preserve">Det varme vand er stadig et problem. Vi har rettet henvendelse til AAB x 100, haft samtlige af husets teknikere, rådgivende ingeniørfirmaer og flere VVS firmaer inde over. Der har været en mangeårig problematik i nr. 28, men efter renoveringen af de 82 badeværelser, er der stødt flere til. Vi har ombygget varmecentralen med ny vandbeholder, fået ny cirkulationspumpe, ny veksler, CTS-styring, fået gennemskyllet hele anlægget og senest skiftet alle </w:t>
      </w:r>
      <w:proofErr w:type="spellStart"/>
      <w:r>
        <w:rPr>
          <w:sz w:val="24"/>
          <w:szCs w:val="24"/>
        </w:rPr>
        <w:t>cirkonventiler</w:t>
      </w:r>
      <w:proofErr w:type="spellEnd"/>
      <w:r>
        <w:rPr>
          <w:sz w:val="24"/>
          <w:szCs w:val="24"/>
        </w:rPr>
        <w:t xml:space="preserve"> ud til Alpha1 ventiler, alt sammen på opfordring af tidligere nævnte ”eksperter”. </w:t>
      </w:r>
      <w:r w:rsidR="00B21A14">
        <w:rPr>
          <w:sz w:val="24"/>
          <w:szCs w:val="24"/>
        </w:rPr>
        <w:t>For hvert tiltag dukker et nyt problem op – vi skal derfor nu installere ekstra ventiler i de opgange med de små badeværelser, da der kun er en ventil til 2 strenge – der skal en ventil på hver.</w:t>
      </w:r>
    </w:p>
    <w:p w:rsidR="00B21A14" w:rsidRDefault="00B21A14" w:rsidP="00A35C36">
      <w:pPr>
        <w:spacing w:after="0"/>
        <w:rPr>
          <w:sz w:val="24"/>
          <w:szCs w:val="24"/>
        </w:rPr>
      </w:pPr>
      <w:r>
        <w:rPr>
          <w:sz w:val="24"/>
          <w:szCs w:val="24"/>
        </w:rPr>
        <w:t>Også her har vi tænkt os at gå videre med det i vores øjne helt absurde forløb og ”løben panden imod en mur” i forhold til AAB, der i vores øjne skulle være en medspiller og sparringspartner og ikke en stopklods. Det vil der også blive arbejdet videre med!</w:t>
      </w:r>
    </w:p>
    <w:p w:rsidR="00B21A14" w:rsidRDefault="00B21A14" w:rsidP="00A35C36">
      <w:pPr>
        <w:spacing w:after="0"/>
        <w:rPr>
          <w:sz w:val="24"/>
          <w:szCs w:val="24"/>
        </w:rPr>
      </w:pPr>
    </w:p>
    <w:p w:rsidR="00B21A14" w:rsidRDefault="00B21A14" w:rsidP="00A35C36">
      <w:pPr>
        <w:spacing w:after="0"/>
        <w:rPr>
          <w:sz w:val="24"/>
          <w:szCs w:val="24"/>
        </w:rPr>
      </w:pPr>
      <w:r>
        <w:rPr>
          <w:sz w:val="24"/>
          <w:szCs w:val="24"/>
        </w:rPr>
        <w:t>Vi har i det forgangne år fået opsat video-overvågning i portene, som det blev besluttet på sidste års afdelingsmøde. Det har anskueliggjort og dokumenteret en lang række tilfælde af uhensigtsmæssig brug af porten, såsom at sparke sig adgang, når man ikke har nøgler med, spærring af porten med skruer og cigaretskodder i låsen og andre ting. Alle disse ting har kostet afdelingen sammenlagt over 50.000,- i reparationer af pumper og låse. Vi har derfor rette erstatningskrav til bl.a. renovationsfirmaet samt givet flere advarsler til lejere for deres adfærd.</w:t>
      </w:r>
    </w:p>
    <w:p w:rsidR="00B21A14" w:rsidRDefault="00B21A14" w:rsidP="00A35C36">
      <w:pPr>
        <w:spacing w:after="0"/>
        <w:rPr>
          <w:sz w:val="24"/>
          <w:szCs w:val="24"/>
        </w:rPr>
      </w:pPr>
      <w:r>
        <w:rPr>
          <w:sz w:val="24"/>
          <w:szCs w:val="24"/>
        </w:rPr>
        <w:t>Af økonomiske årsager har vi udsat monteringen a</w:t>
      </w:r>
      <w:r w:rsidR="0098590B">
        <w:rPr>
          <w:sz w:val="24"/>
          <w:szCs w:val="24"/>
        </w:rPr>
        <w:t xml:space="preserve">f låsene på bagdørene </w:t>
      </w:r>
      <w:proofErr w:type="gramStart"/>
      <w:r w:rsidR="0098590B">
        <w:rPr>
          <w:sz w:val="24"/>
          <w:szCs w:val="24"/>
        </w:rPr>
        <w:t>til</w:t>
      </w:r>
      <w:proofErr w:type="gramEnd"/>
      <w:r w:rsidR="0098590B">
        <w:rPr>
          <w:sz w:val="24"/>
          <w:szCs w:val="24"/>
        </w:rPr>
        <w:t xml:space="preserve"> </w:t>
      </w:r>
      <w:proofErr w:type="gramStart"/>
      <w:r w:rsidR="0098590B">
        <w:rPr>
          <w:sz w:val="24"/>
          <w:szCs w:val="24"/>
        </w:rPr>
        <w:t>i år</w:t>
      </w:r>
      <w:proofErr w:type="gramEnd"/>
      <w:r w:rsidR="0098590B">
        <w:rPr>
          <w:sz w:val="24"/>
          <w:szCs w:val="24"/>
        </w:rPr>
        <w:t xml:space="preserve"> – vi vil endnu engang undersøge de økonomiske konsekvenser, hvis vi etablerer briksystem på portene og bagdørene som et led i en mere tidssvarende sikring af afdelingen (så kan der heller ikke kopieres nøgler til afdelingen af ekstern), inden vi går i gang.</w:t>
      </w:r>
    </w:p>
    <w:p w:rsidR="0098590B" w:rsidRDefault="0098590B" w:rsidP="00A35C36">
      <w:pPr>
        <w:spacing w:after="0"/>
        <w:rPr>
          <w:sz w:val="24"/>
          <w:szCs w:val="24"/>
        </w:rPr>
      </w:pPr>
      <w:r>
        <w:rPr>
          <w:sz w:val="24"/>
          <w:szCs w:val="24"/>
        </w:rPr>
        <w:t>Vi forventer desuden, at skifte låsen til vaskerierne ud med et briksystem, således at kun vaskebrikken kan give adgang til vaskerierne. Dette vil være for at hindre uvedkommende og ikke mindst gårdens børn i at opholde sig og lege på vaskerierne.</w:t>
      </w:r>
    </w:p>
    <w:p w:rsidR="0098590B" w:rsidRDefault="0098590B" w:rsidP="00A35C36">
      <w:pPr>
        <w:spacing w:after="0"/>
        <w:rPr>
          <w:sz w:val="24"/>
          <w:szCs w:val="24"/>
        </w:rPr>
      </w:pPr>
    </w:p>
    <w:p w:rsidR="0098590B" w:rsidRDefault="0098590B" w:rsidP="00A35C36">
      <w:pPr>
        <w:spacing w:after="0"/>
        <w:rPr>
          <w:sz w:val="24"/>
          <w:szCs w:val="24"/>
        </w:rPr>
      </w:pPr>
      <w:r>
        <w:rPr>
          <w:sz w:val="24"/>
          <w:szCs w:val="24"/>
        </w:rPr>
        <w:lastRenderedPageBreak/>
        <w:t>Og når vi taler om vaskerierne er det stadig et problem, at flere lejere ikke respekterer, at afdelingen kører med automatisk sæbedossering og evt. skyllemiddel. De anvendte midler er allergi- og miljøvenlige og tilpasset maskinerne og vandet, både for at forlænge maskinernes holdbarhed, men også for at tilgodese, at der er mange lejere, der ikke kan tåle de stærkt parfumerede midler, som nogle anvender. Vi skal derfor igen henstille til, at der ikke anvendes private midler.</w:t>
      </w:r>
    </w:p>
    <w:p w:rsidR="0098590B" w:rsidRDefault="0098590B" w:rsidP="00A35C36">
      <w:pPr>
        <w:spacing w:after="0"/>
        <w:rPr>
          <w:sz w:val="24"/>
          <w:szCs w:val="24"/>
        </w:rPr>
      </w:pPr>
    </w:p>
    <w:p w:rsidR="0098590B" w:rsidRDefault="0098590B" w:rsidP="00A35C36">
      <w:pPr>
        <w:spacing w:after="0"/>
        <w:rPr>
          <w:sz w:val="24"/>
          <w:szCs w:val="24"/>
        </w:rPr>
      </w:pPr>
      <w:r>
        <w:rPr>
          <w:sz w:val="24"/>
          <w:szCs w:val="24"/>
        </w:rPr>
        <w:t xml:space="preserve">Vi har fået lakeret bagtrapper op til 1. sal og er i gang med en plet-reparation af vægge/lofter. Det har desværre også givet os et indblik i, at nogle opgange er svært ramponerede, hvilket vi synes er rigtig ærgerligt. Vi har stor forståelse for at man kan komme til at </w:t>
      </w:r>
      <w:r w:rsidR="002A5AED">
        <w:rPr>
          <w:sz w:val="24"/>
          <w:szCs w:val="24"/>
        </w:rPr>
        <w:t>lave skrammer i forbindelse med til- og fraflytning, men en smule almindelig omtanke i hverdagen, kunne nogle steder være på sin plads.</w:t>
      </w:r>
    </w:p>
    <w:p w:rsidR="002A5AED" w:rsidRDefault="002A5AED" w:rsidP="00A35C36">
      <w:pPr>
        <w:spacing w:after="0"/>
        <w:rPr>
          <w:sz w:val="24"/>
          <w:szCs w:val="24"/>
        </w:rPr>
      </w:pPr>
      <w:r>
        <w:rPr>
          <w:sz w:val="24"/>
          <w:szCs w:val="24"/>
        </w:rPr>
        <w:t>Vores indsats mod affald/effekter på trapperne har angiveligt båret frugt – vi får i alle tilfælde kun meget få tilbagemeldinger fra rengøringsfirmaet.</w:t>
      </w:r>
    </w:p>
    <w:p w:rsidR="002A5AED" w:rsidRDefault="002A5AED" w:rsidP="00A35C36">
      <w:pPr>
        <w:spacing w:after="0"/>
        <w:rPr>
          <w:sz w:val="24"/>
          <w:szCs w:val="24"/>
        </w:rPr>
      </w:pPr>
    </w:p>
    <w:p w:rsidR="002A5AED" w:rsidRDefault="002A5AED" w:rsidP="00A35C36">
      <w:pPr>
        <w:spacing w:after="0"/>
        <w:rPr>
          <w:sz w:val="24"/>
          <w:szCs w:val="24"/>
        </w:rPr>
      </w:pPr>
      <w:r>
        <w:rPr>
          <w:sz w:val="24"/>
          <w:szCs w:val="24"/>
        </w:rPr>
        <w:t>Vi skal have lavet en tilstandsregistrering af vores kloakker – et tiltag som også har gjort at vi endnu engang har måttet udskyde en udbedring af gårdens belægning og evt. andre tiltag i den sammenhæng.</w:t>
      </w:r>
    </w:p>
    <w:p w:rsidR="002A5AED" w:rsidRDefault="002A5AED" w:rsidP="00A35C36">
      <w:pPr>
        <w:spacing w:after="0"/>
        <w:rPr>
          <w:sz w:val="24"/>
          <w:szCs w:val="24"/>
        </w:rPr>
      </w:pPr>
    </w:p>
    <w:p w:rsidR="002A5AED" w:rsidRDefault="002A5AED" w:rsidP="00A35C36">
      <w:pPr>
        <w:spacing w:after="0"/>
        <w:rPr>
          <w:sz w:val="24"/>
          <w:szCs w:val="24"/>
        </w:rPr>
      </w:pPr>
      <w:r>
        <w:rPr>
          <w:sz w:val="24"/>
          <w:szCs w:val="24"/>
        </w:rPr>
        <w:t>AAB har indført I-syn. Det betyder at vurderingsrapporter, indflytningsrapporter og fejl-/mangellister nu laves elektronisk, hvilket vil spare os alle sammen for en masse tid og besvær.</w:t>
      </w:r>
    </w:p>
    <w:p w:rsidR="00E91919" w:rsidRDefault="00E91919" w:rsidP="00A35C36">
      <w:pPr>
        <w:spacing w:after="0"/>
        <w:rPr>
          <w:sz w:val="24"/>
          <w:szCs w:val="24"/>
        </w:rPr>
      </w:pPr>
    </w:p>
    <w:p w:rsidR="00E91919" w:rsidRPr="00E91919" w:rsidRDefault="00E91919" w:rsidP="00A35C36">
      <w:pPr>
        <w:spacing w:after="0"/>
        <w:rPr>
          <w:color w:val="4F6228" w:themeColor="accent3" w:themeShade="80"/>
          <w:sz w:val="24"/>
          <w:szCs w:val="24"/>
        </w:rPr>
      </w:pPr>
      <w:r>
        <w:rPr>
          <w:sz w:val="24"/>
          <w:szCs w:val="24"/>
        </w:rPr>
        <w:t xml:space="preserve">Vi har haft besøg af arbejdstilsynet og fået en grøn smiley </w:t>
      </w:r>
      <w:r w:rsidRPr="00E91919">
        <w:rPr>
          <w:color w:val="4F6228" w:themeColor="accent3" w:themeShade="80"/>
          <w:sz w:val="24"/>
          <w:szCs w:val="24"/>
        </w:rPr>
        <w:sym w:font="Wingdings" w:char="F04A"/>
      </w:r>
      <w:bookmarkStart w:id="0" w:name="_GoBack"/>
      <w:bookmarkEnd w:id="0"/>
    </w:p>
    <w:p w:rsidR="002A5AED" w:rsidRDefault="002A5AED" w:rsidP="00A35C36">
      <w:pPr>
        <w:spacing w:after="0"/>
        <w:rPr>
          <w:sz w:val="24"/>
          <w:szCs w:val="24"/>
        </w:rPr>
      </w:pPr>
    </w:p>
    <w:p w:rsidR="002A5AED" w:rsidRDefault="002A5AED" w:rsidP="00A35C36">
      <w:pPr>
        <w:spacing w:after="0"/>
        <w:rPr>
          <w:sz w:val="24"/>
          <w:szCs w:val="24"/>
        </w:rPr>
      </w:pPr>
      <w:r>
        <w:rPr>
          <w:sz w:val="24"/>
          <w:szCs w:val="24"/>
        </w:rPr>
        <w:t xml:space="preserve">Så som tidligere nævnt ”et helt almindeligt år på kontoret” </w:t>
      </w:r>
      <w:r w:rsidRPr="002A5AED">
        <w:rPr>
          <w:sz w:val="24"/>
          <w:szCs w:val="24"/>
        </w:rPr>
        <w:sym w:font="Wingdings" w:char="F04A"/>
      </w:r>
    </w:p>
    <w:p w:rsidR="002A5AED" w:rsidRDefault="002A5AED" w:rsidP="00A35C36">
      <w:pPr>
        <w:spacing w:after="0"/>
        <w:rPr>
          <w:sz w:val="24"/>
          <w:szCs w:val="24"/>
        </w:rPr>
      </w:pPr>
    </w:p>
    <w:p w:rsidR="002A5AED" w:rsidRDefault="002A5AED" w:rsidP="00A35C36">
      <w:pPr>
        <w:spacing w:after="0"/>
        <w:rPr>
          <w:sz w:val="24"/>
          <w:szCs w:val="24"/>
        </w:rPr>
      </w:pPr>
      <w:r>
        <w:rPr>
          <w:sz w:val="24"/>
          <w:szCs w:val="24"/>
        </w:rPr>
        <w:t xml:space="preserve">Desværre har Annette </w:t>
      </w:r>
      <w:proofErr w:type="spellStart"/>
      <w:r>
        <w:rPr>
          <w:sz w:val="24"/>
          <w:szCs w:val="24"/>
        </w:rPr>
        <w:t>Reitelseder</w:t>
      </w:r>
      <w:proofErr w:type="spellEnd"/>
      <w:r>
        <w:rPr>
          <w:sz w:val="24"/>
          <w:szCs w:val="24"/>
        </w:rPr>
        <w:t xml:space="preserve"> valgt at trække sig fra bestyrelsen efter mange år på posten – tak til hende for ”lang og tro tjeneste”. Vi håber at finde en afløser for hende i løbet af aftenen.</w:t>
      </w:r>
    </w:p>
    <w:p w:rsidR="002A5AED" w:rsidRDefault="002A5AED" w:rsidP="00A35C36">
      <w:pPr>
        <w:spacing w:after="0"/>
        <w:rPr>
          <w:sz w:val="24"/>
          <w:szCs w:val="24"/>
        </w:rPr>
      </w:pPr>
    </w:p>
    <w:p w:rsidR="002A5AED" w:rsidRDefault="002A5AED" w:rsidP="00A35C36">
      <w:pPr>
        <w:spacing w:after="0"/>
        <w:rPr>
          <w:sz w:val="24"/>
          <w:szCs w:val="24"/>
        </w:rPr>
      </w:pPr>
      <w:r>
        <w:rPr>
          <w:sz w:val="24"/>
          <w:szCs w:val="24"/>
        </w:rPr>
        <w:t>Afdelingsbestyrelsen.</w:t>
      </w:r>
    </w:p>
    <w:p w:rsidR="0098590B" w:rsidRPr="00A35C36" w:rsidRDefault="0098590B" w:rsidP="00A35C36">
      <w:pPr>
        <w:spacing w:after="0"/>
        <w:rPr>
          <w:sz w:val="24"/>
          <w:szCs w:val="24"/>
        </w:rPr>
      </w:pPr>
    </w:p>
    <w:sectPr w:rsidR="0098590B" w:rsidRPr="00A35C3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36"/>
    <w:rsid w:val="002A5AED"/>
    <w:rsid w:val="00774DB5"/>
    <w:rsid w:val="0098590B"/>
    <w:rsid w:val="009D56C0"/>
    <w:rsid w:val="00A35C36"/>
    <w:rsid w:val="00B21A14"/>
    <w:rsid w:val="00BF6A28"/>
    <w:rsid w:val="00D1563C"/>
    <w:rsid w:val="00E91919"/>
    <w:rsid w:val="00FA7A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4227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Bestyrelsen</dc:creator>
  <cp:lastModifiedBy>aab afd. 14</cp:lastModifiedBy>
  <cp:revision>2</cp:revision>
  <dcterms:created xsi:type="dcterms:W3CDTF">2016-04-25T13:49:00Z</dcterms:created>
  <dcterms:modified xsi:type="dcterms:W3CDTF">2016-04-25T13:49:00Z</dcterms:modified>
</cp:coreProperties>
</file>